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0B" w:rsidRPr="0089520B" w:rsidRDefault="0089520B" w:rsidP="0089520B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3923EF" w:rsidRPr="0089520B" w:rsidRDefault="00DA1483" w:rsidP="0089520B">
      <w:pPr>
        <w:spacing w:after="0" w:line="240" w:lineRule="auto"/>
        <w:jc w:val="center"/>
        <w:rPr>
          <w:rFonts w:ascii="Franklin Gothic Book" w:hAnsi="Franklin Gothic Book"/>
          <w:i/>
          <w:sz w:val="36"/>
          <w:szCs w:val="36"/>
        </w:rPr>
      </w:pPr>
      <w:r w:rsidRPr="00DA1483">
        <w:rPr>
          <w:rFonts w:ascii="Franklin Gothic Book" w:hAnsi="Franklin Gothic Book" w:cs="Segoe UI"/>
          <w:b/>
          <w:noProof/>
          <w:color w:val="0070C0"/>
          <w:sz w:val="36"/>
          <w:szCs w:val="36"/>
          <w:shd w:val="clear" w:color="auto" w:fill="FFFFF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.5pt;margin-top:38pt;width:412.6pt;height:90.8pt;z-index:-251658240;mso-wrap-edited:t;mso-height-percent:200;mso-position-vertical-relative:page;mso-height-percent:200;mso-width-relative:margin;mso-height-relative:margin" wrapcoords="-37 -126 -37 21474 21637 21474 21637 -126 6874 -210 -37 -126" stroked="f">
            <v:textbox style="mso-next-textbox:#_x0000_s1026;mso-fit-shape-to-text:t">
              <w:txbxContent>
                <w:p w:rsidR="005D39AD" w:rsidRPr="00EB10FE" w:rsidRDefault="005D39AD" w:rsidP="005D39AD">
                  <w:pPr>
                    <w:spacing w:after="0" w:line="240" w:lineRule="auto"/>
                    <w:jc w:val="center"/>
                    <w:rPr>
                      <w:rFonts w:ascii="Rockwell" w:hAnsi="Rockwell" w:cs="Segoe UI"/>
                      <w:b/>
                      <w:sz w:val="44"/>
                      <w:szCs w:val="44"/>
                      <w:shd w:val="clear" w:color="auto" w:fill="FFFFFF"/>
                    </w:rPr>
                  </w:pPr>
                  <w:r w:rsidRPr="00EB10FE">
                    <w:rPr>
                      <w:rFonts w:ascii="Rockwell" w:hAnsi="Rockwell" w:cs="Segoe UI"/>
                      <w:b/>
                      <w:sz w:val="44"/>
                      <w:szCs w:val="44"/>
                      <w:shd w:val="clear" w:color="auto" w:fill="FFFFFF"/>
                    </w:rPr>
                    <w:t xml:space="preserve">SHOW YOUR SCHOOL </w:t>
                  </w:r>
                  <w:r w:rsidR="00EB10FE" w:rsidRPr="00EB10FE">
                    <w:rPr>
                      <w:rFonts w:ascii="Rockwell" w:hAnsi="Rockwell" w:cs="Segoe UI"/>
                      <w:b/>
                      <w:sz w:val="44"/>
                      <w:szCs w:val="44"/>
                      <w:shd w:val="clear" w:color="auto" w:fill="FFFFFF"/>
                    </w:rPr>
                    <w:t>PRIDE</w:t>
                  </w:r>
                </w:p>
                <w:p w:rsidR="005D39AD" w:rsidRPr="00EB10FE" w:rsidRDefault="005D39AD" w:rsidP="005D39AD">
                  <w:pPr>
                    <w:spacing w:after="0" w:line="240" w:lineRule="auto"/>
                    <w:jc w:val="center"/>
                    <w:rPr>
                      <w:rFonts w:ascii="Rockwell" w:hAnsi="Rockwell" w:cs="Segoe UI"/>
                      <w:b/>
                      <w:sz w:val="44"/>
                      <w:szCs w:val="44"/>
                      <w:shd w:val="clear" w:color="auto" w:fill="FFFFFF"/>
                    </w:rPr>
                  </w:pPr>
                  <w:r w:rsidRPr="00EB10FE">
                    <w:rPr>
                      <w:rFonts w:ascii="Rockwell" w:hAnsi="Rockwell" w:cs="Segoe UI"/>
                      <w:b/>
                      <w:sz w:val="44"/>
                      <w:szCs w:val="44"/>
                      <w:shd w:val="clear" w:color="auto" w:fill="FFFFFF"/>
                    </w:rPr>
                    <w:t>WITH AN EAST PRAIRIE SCHOOL</w:t>
                  </w:r>
                </w:p>
                <w:p w:rsidR="005D39AD" w:rsidRPr="00EB10FE" w:rsidRDefault="005D39AD" w:rsidP="00181B50">
                  <w:pPr>
                    <w:spacing w:after="0" w:line="240" w:lineRule="auto"/>
                    <w:jc w:val="center"/>
                    <w:rPr>
                      <w:rFonts w:ascii="Rockwell" w:hAnsi="Rockwell" w:cs="Segoe UI"/>
                      <w:b/>
                      <w:sz w:val="44"/>
                      <w:szCs w:val="44"/>
                      <w:shd w:val="clear" w:color="auto" w:fill="FFFFFF"/>
                    </w:rPr>
                  </w:pPr>
                  <w:r w:rsidRPr="00EB10FE">
                    <w:rPr>
                      <w:rFonts w:ascii="Rockwell" w:hAnsi="Rockwell" w:cs="Segoe UI"/>
                      <w:b/>
                      <w:sz w:val="44"/>
                      <w:szCs w:val="44"/>
                      <w:shd w:val="clear" w:color="auto" w:fill="FFFFFF"/>
                    </w:rPr>
                    <w:t>CAR MAGNET</w:t>
                  </w:r>
                </w:p>
              </w:txbxContent>
            </v:textbox>
            <w10:wrap type="topAndBottom" anchory="page"/>
          </v:shape>
        </w:pict>
      </w:r>
      <w:r w:rsidR="009807D4" w:rsidRPr="009807D4">
        <w:rPr>
          <w:rFonts w:ascii="Franklin Gothic Book" w:hAnsi="Franklin Gothic Book"/>
          <w:i/>
          <w:sz w:val="36"/>
          <w:szCs w:val="36"/>
        </w:rPr>
        <w:t>EPS</w:t>
      </w:r>
      <w:r w:rsidR="00181B50" w:rsidRPr="009807D4">
        <w:rPr>
          <w:rFonts w:ascii="Franklin Gothic Book" w:hAnsi="Franklin Gothic Book"/>
          <w:i/>
          <w:sz w:val="36"/>
          <w:szCs w:val="36"/>
        </w:rPr>
        <w:t xml:space="preserve"> PTA is proud to present the </w:t>
      </w:r>
      <w:r w:rsidR="00BA20E0" w:rsidRPr="009807D4">
        <w:rPr>
          <w:rFonts w:ascii="Franklin Gothic Book" w:hAnsi="Franklin Gothic Book"/>
          <w:i/>
          <w:sz w:val="36"/>
          <w:szCs w:val="36"/>
        </w:rPr>
        <w:t>newest</w:t>
      </w:r>
      <w:r w:rsidR="00181B50" w:rsidRPr="009807D4">
        <w:rPr>
          <w:rFonts w:ascii="Franklin Gothic Book" w:hAnsi="Franklin Gothic Book"/>
          <w:i/>
          <w:sz w:val="36"/>
          <w:szCs w:val="36"/>
        </w:rPr>
        <w:t xml:space="preserve"> East Prairie </w:t>
      </w:r>
      <w:r w:rsidR="00BA20E0" w:rsidRPr="009807D4">
        <w:rPr>
          <w:rFonts w:ascii="Franklin Gothic Book" w:hAnsi="Franklin Gothic Book"/>
          <w:i/>
          <w:sz w:val="36"/>
          <w:szCs w:val="36"/>
        </w:rPr>
        <w:t>spirit accessory</w:t>
      </w:r>
      <w:r w:rsidR="003923EF" w:rsidRPr="009807D4">
        <w:rPr>
          <w:rFonts w:ascii="Franklin Gothic Book" w:hAnsi="Franklin Gothic Book"/>
          <w:i/>
          <w:sz w:val="36"/>
          <w:szCs w:val="36"/>
        </w:rPr>
        <w:t>!</w:t>
      </w:r>
    </w:p>
    <w:p w:rsidR="004C16A5" w:rsidRPr="009807D4" w:rsidRDefault="003923EF" w:rsidP="00EE76E5">
      <w:pPr>
        <w:spacing w:after="120" w:line="240" w:lineRule="auto"/>
        <w:jc w:val="center"/>
        <w:rPr>
          <w:rFonts w:ascii="Franklin Gothic Book" w:hAnsi="Franklin Gothic Book" w:cs="Segoe UI"/>
          <w:color w:val="000000"/>
          <w:sz w:val="36"/>
          <w:szCs w:val="36"/>
        </w:rPr>
      </w:pPr>
      <w:r w:rsidRPr="009807D4">
        <w:rPr>
          <w:rFonts w:ascii="Franklin Gothic Book" w:hAnsi="Franklin Gothic Book" w:cs="Segoe UI"/>
          <w:i/>
          <w:color w:val="000000"/>
          <w:position w:val="-6"/>
          <w:sz w:val="36"/>
          <w:szCs w:val="36"/>
          <w:shd w:val="clear" w:color="auto" w:fill="FFFFFF"/>
        </w:rPr>
        <w:t>*</w:t>
      </w:r>
      <w:r w:rsidRPr="009807D4">
        <w:rPr>
          <w:rFonts w:ascii="Franklin Gothic Book" w:hAnsi="Franklin Gothic Book" w:cs="Segoe UI"/>
          <w:i/>
          <w:color w:val="000000"/>
          <w:sz w:val="36"/>
          <w:szCs w:val="36"/>
          <w:shd w:val="clear" w:color="auto" w:fill="FFFFFF"/>
        </w:rPr>
        <w:t xml:space="preserve"> </w:t>
      </w:r>
      <w:r w:rsidR="00181B50" w:rsidRPr="009807D4">
        <w:rPr>
          <w:rFonts w:ascii="Franklin Gothic Book" w:hAnsi="Franklin Gothic Book" w:cs="Segoe UI"/>
          <w:i/>
          <w:color w:val="000000"/>
          <w:sz w:val="36"/>
          <w:szCs w:val="36"/>
          <w:shd w:val="clear" w:color="auto" w:fill="FFFFFF"/>
        </w:rPr>
        <w:t xml:space="preserve">Order </w:t>
      </w:r>
      <w:r w:rsidR="004C16A5" w:rsidRPr="009807D4">
        <w:rPr>
          <w:rFonts w:ascii="Franklin Gothic Book" w:hAnsi="Franklin Gothic Book" w:cs="Segoe UI"/>
          <w:i/>
          <w:color w:val="000000"/>
          <w:sz w:val="36"/>
          <w:szCs w:val="36"/>
          <w:shd w:val="clear" w:color="auto" w:fill="FFFFFF"/>
        </w:rPr>
        <w:t>yours</w:t>
      </w:r>
      <w:r w:rsidR="00181B50" w:rsidRPr="009807D4">
        <w:rPr>
          <w:rFonts w:ascii="Franklin Gothic Book" w:hAnsi="Franklin Gothic Book" w:cs="Segoe UI"/>
          <w:i/>
          <w:color w:val="000000"/>
          <w:sz w:val="36"/>
          <w:szCs w:val="36"/>
          <w:shd w:val="clear" w:color="auto" w:fill="FFFFFF"/>
        </w:rPr>
        <w:t xml:space="preserve"> today</w:t>
      </w:r>
      <w:r w:rsidR="00C833E4" w:rsidRPr="009807D4">
        <w:rPr>
          <w:rFonts w:ascii="Franklin Gothic Book" w:hAnsi="Franklin Gothic Book" w:cs="Segoe UI"/>
          <w:i/>
          <w:color w:val="000000"/>
          <w:sz w:val="36"/>
          <w:szCs w:val="36"/>
          <w:shd w:val="clear" w:color="auto" w:fill="FFFFFF"/>
        </w:rPr>
        <w:t xml:space="preserve"> for only </w:t>
      </w:r>
      <w:r w:rsidR="00F62AF9" w:rsidRPr="009807D4">
        <w:rPr>
          <w:rFonts w:ascii="Franklin Gothic Book" w:hAnsi="Franklin Gothic Book" w:cs="Segoe UI"/>
          <w:i/>
          <w:color w:val="000000"/>
          <w:sz w:val="36"/>
          <w:szCs w:val="36"/>
          <w:shd w:val="clear" w:color="auto" w:fill="FFFFFF"/>
        </w:rPr>
        <w:t>$3</w:t>
      </w:r>
      <w:r w:rsidR="004C16A5" w:rsidRPr="009807D4">
        <w:rPr>
          <w:rFonts w:ascii="Franklin Gothic Book" w:hAnsi="Franklin Gothic Book" w:cs="Segoe UI"/>
          <w:i/>
          <w:color w:val="000000"/>
          <w:sz w:val="36"/>
          <w:szCs w:val="36"/>
          <w:shd w:val="clear" w:color="auto" w:fill="FFFFFF"/>
        </w:rPr>
        <w:t xml:space="preserve"> each</w:t>
      </w:r>
      <w:r w:rsidRPr="009807D4">
        <w:rPr>
          <w:rFonts w:ascii="Franklin Gothic Book" w:hAnsi="Franklin Gothic Book" w:cs="Segoe UI"/>
          <w:i/>
          <w:color w:val="000000"/>
          <w:sz w:val="36"/>
          <w:szCs w:val="36"/>
          <w:shd w:val="clear" w:color="auto" w:fill="FFFFFF"/>
        </w:rPr>
        <w:t xml:space="preserve"> </w:t>
      </w:r>
      <w:r w:rsidRPr="009807D4">
        <w:rPr>
          <w:rFonts w:ascii="Franklin Gothic Book" w:hAnsi="Franklin Gothic Book" w:cs="Segoe UI"/>
          <w:i/>
          <w:color w:val="000000"/>
          <w:position w:val="-6"/>
          <w:sz w:val="36"/>
          <w:szCs w:val="36"/>
          <w:shd w:val="clear" w:color="auto" w:fill="FFFFFF"/>
        </w:rPr>
        <w:t>*</w:t>
      </w:r>
    </w:p>
    <w:p w:rsidR="0089520B" w:rsidRDefault="0089520B" w:rsidP="001A0C60">
      <w:pPr>
        <w:spacing w:after="0" w:line="240" w:lineRule="auto"/>
        <w:rPr>
          <w:rFonts w:ascii="Wingdings" w:hAnsi="Wingdings"/>
        </w:rPr>
      </w:pPr>
    </w:p>
    <w:p w:rsidR="0089520B" w:rsidRDefault="0089520B" w:rsidP="001A0C60">
      <w:pPr>
        <w:spacing w:after="0" w:line="240" w:lineRule="auto"/>
        <w:rPr>
          <w:rFonts w:ascii="Wingdings" w:hAnsi="Wingdings"/>
        </w:rPr>
      </w:pPr>
    </w:p>
    <w:p w:rsidR="004C16A5" w:rsidRDefault="00DA1483" w:rsidP="001A0C60">
      <w:pPr>
        <w:spacing w:after="0" w:line="240" w:lineRule="auto"/>
        <w:rPr>
          <w:rFonts w:ascii="Wingdings" w:hAnsi="Wingdings"/>
        </w:rPr>
      </w:pPr>
      <w:r>
        <w:rPr>
          <w:rFonts w:ascii="Wingdings" w:hAnsi="Wingding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6.65pt;margin-top:40.7pt;width:140.75pt;height:43.5pt;flip:y;z-index:251663360" o:connectortype="straight" strokeweight=".25pt">
            <v:stroke dashstyle="dash"/>
          </v:shape>
        </w:pict>
      </w:r>
      <w:r>
        <w:rPr>
          <w:rFonts w:ascii="Wingdings" w:hAnsi="Wingdings"/>
          <w:noProof/>
        </w:rPr>
        <w:pict>
          <v:shape id="_x0000_s1030" type="#_x0000_t32" style="position:absolute;margin-left:236.65pt;margin-top:124.65pt;width:148.85pt;height:39.8pt;z-index:251664384" o:connectortype="straight" strokeweight=".25pt">
            <v:stroke dashstyle="dash"/>
          </v:shape>
        </w:pict>
      </w:r>
      <w:r w:rsidR="0089520B">
        <w:rPr>
          <w:rFonts w:ascii="Wingdings" w:hAnsi="Wingdings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1079500</wp:posOffset>
            </wp:positionV>
            <wp:extent cx="514985" cy="50292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Wingdings" w:hAnsi="Wingdings"/>
          <w:noProof/>
          <w:lang w:eastAsia="zh-TW"/>
        </w:rPr>
        <w:pict>
          <v:shape id="_x0000_s1028" type="#_x0000_t202" style="position:absolute;margin-left:352.45pt;margin-top:183.1pt;width:142.75pt;height:20.8pt;z-index:251662336;mso-height-percent:200;mso-position-horizontal-relative:text;mso-position-vertical-relative:text;mso-height-percent:200;mso-width-relative:margin;mso-height-relative:margin" stroked="f">
            <v:textbox style="mso-next-textbox:#_x0000_s1028;mso-fit-shape-to-text:t">
              <w:txbxContent>
                <w:p w:rsidR="001A0C60" w:rsidRPr="009B62A6" w:rsidRDefault="001A0C60" w:rsidP="001A0C60">
                  <w:pPr>
                    <w:spacing w:after="0" w:line="240" w:lineRule="auto"/>
                    <w:jc w:val="center"/>
                    <w:rPr>
                      <w:rFonts w:ascii="Franklin Gothic Book" w:hAnsi="Franklin Gothic Book"/>
                      <w:i/>
                    </w:rPr>
                  </w:pPr>
                  <w:r w:rsidRPr="009B62A6">
                    <w:rPr>
                      <w:rFonts w:ascii="Franklin Gothic Book" w:hAnsi="Franklin Gothic Book"/>
                      <w:i/>
                    </w:rPr>
                    <w:t>Magnets</w:t>
                  </w:r>
                  <w:r w:rsidR="009B62A6" w:rsidRPr="009B62A6">
                    <w:rPr>
                      <w:rFonts w:ascii="Franklin Gothic Book" w:hAnsi="Franklin Gothic Book"/>
                      <w:i/>
                    </w:rPr>
                    <w:t xml:space="preserve"> are 5 ½” </w:t>
                  </w:r>
                  <w:r w:rsidR="00D06771" w:rsidRPr="009B62A6">
                    <w:rPr>
                      <w:rFonts w:ascii="Franklin Gothic Book" w:hAnsi="Franklin Gothic Book"/>
                      <w:i/>
                    </w:rPr>
                    <w:t>wide</w:t>
                  </w:r>
                </w:p>
              </w:txbxContent>
            </v:textbox>
          </v:shape>
        </w:pict>
      </w:r>
      <w:r w:rsidR="001A0C60">
        <w:rPr>
          <w:rFonts w:ascii="Wingdings" w:hAnsi="Wingding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300990</wp:posOffset>
            </wp:positionV>
            <wp:extent cx="1943735" cy="191643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20B">
        <w:rPr>
          <w:rFonts w:ascii="Wingdings" w:hAnsi="Wingdings"/>
        </w:rPr>
        <w:t></w:t>
      </w:r>
      <w:r w:rsidR="0089520B">
        <w:rPr>
          <w:rFonts w:ascii="Wingdings" w:hAnsi="Wingdings"/>
        </w:rPr>
        <w:t></w:t>
      </w:r>
      <w:r w:rsidR="0089520B">
        <w:rPr>
          <w:rFonts w:ascii="Wingdings" w:hAnsi="Wingdings"/>
        </w:rPr>
        <w:t></w:t>
      </w:r>
      <w:r w:rsidR="0089520B">
        <w:rPr>
          <w:rFonts w:ascii="Wingdings" w:hAnsi="Wingdings"/>
        </w:rPr>
        <w:t></w:t>
      </w:r>
      <w:r w:rsidR="00EB10FE">
        <w:rPr>
          <w:rFonts w:ascii="Wingdings" w:hAnsi="Wingdings"/>
          <w:noProof/>
        </w:rPr>
        <w:drawing>
          <wp:inline distT="0" distB="0" distL="0" distR="0">
            <wp:extent cx="3073471" cy="2899704"/>
            <wp:effectExtent l="0" t="0" r="0" b="0"/>
            <wp:docPr id="5" name="Picture 5" descr="C:\Users\weiss\AppData\Local\Microsoft\Windows\Temporary Internet Files\Content.IE5\GRDJS2VN\Suburban-Vehicle-Back-4665-mediu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iss\AppData\Local\Microsoft\Windows\Temporary Internet Files\Content.IE5\GRDJS2VN\Suburban-Vehicle-Back-4665-medium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85" cy="293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A5" w:rsidRDefault="004C16A5" w:rsidP="00414835">
      <w:pPr>
        <w:spacing w:after="0" w:line="240" w:lineRule="auto"/>
        <w:rPr>
          <w:rFonts w:ascii="Franklin Gothic Book" w:hAnsi="Franklin Gothic Book"/>
        </w:rPr>
      </w:pPr>
    </w:p>
    <w:p w:rsidR="0089520B" w:rsidRDefault="0089520B" w:rsidP="00414835">
      <w:pPr>
        <w:spacing w:after="0" w:line="240" w:lineRule="auto"/>
        <w:rPr>
          <w:rFonts w:ascii="Franklin Gothic Book" w:hAnsi="Franklin Gothic Book"/>
        </w:rPr>
      </w:pPr>
    </w:p>
    <w:p w:rsidR="001A0C60" w:rsidRDefault="001A0C60" w:rsidP="00414835">
      <w:pPr>
        <w:spacing w:after="0" w:line="240" w:lineRule="auto"/>
        <w:rPr>
          <w:rFonts w:ascii="Franklin Gothic Book" w:hAnsi="Franklin Gothic Book"/>
        </w:rPr>
      </w:pPr>
    </w:p>
    <w:p w:rsidR="004C16A5" w:rsidRPr="009807D4" w:rsidRDefault="004C16A5" w:rsidP="004C16A5">
      <w:pPr>
        <w:spacing w:after="0" w:line="240" w:lineRule="auto"/>
        <w:jc w:val="center"/>
        <w:rPr>
          <w:rFonts w:ascii="Franklin Gothic Book" w:hAnsi="Franklin Gothic Book"/>
          <w:i/>
          <w:sz w:val="36"/>
          <w:szCs w:val="36"/>
        </w:rPr>
      </w:pPr>
      <w:r w:rsidRPr="009807D4">
        <w:rPr>
          <w:rFonts w:ascii="Franklin Gothic Book" w:hAnsi="Franklin Gothic Book"/>
          <w:i/>
          <w:sz w:val="36"/>
          <w:szCs w:val="36"/>
        </w:rPr>
        <w:t xml:space="preserve">Car magnets will be available for purchase </w:t>
      </w:r>
      <w:r w:rsidR="00E1257C" w:rsidRPr="009807D4">
        <w:rPr>
          <w:rFonts w:ascii="Franklin Gothic Book" w:hAnsi="Franklin Gothic Book"/>
          <w:i/>
          <w:sz w:val="36"/>
          <w:szCs w:val="36"/>
        </w:rPr>
        <w:t>on Registration day,</w:t>
      </w:r>
      <w:r w:rsidRPr="009807D4">
        <w:rPr>
          <w:rFonts w:ascii="Franklin Gothic Book" w:hAnsi="Franklin Gothic Book"/>
          <w:i/>
          <w:sz w:val="36"/>
          <w:szCs w:val="36"/>
        </w:rPr>
        <w:t xml:space="preserve"> </w:t>
      </w:r>
    </w:p>
    <w:p w:rsidR="004C16A5" w:rsidRPr="009807D4" w:rsidRDefault="004C16A5" w:rsidP="004C16A5">
      <w:pPr>
        <w:spacing w:after="0" w:line="240" w:lineRule="auto"/>
        <w:jc w:val="center"/>
        <w:rPr>
          <w:rFonts w:ascii="Franklin Gothic Book" w:hAnsi="Franklin Gothic Book"/>
          <w:i/>
          <w:sz w:val="36"/>
          <w:szCs w:val="36"/>
        </w:rPr>
      </w:pPr>
      <w:r w:rsidRPr="009807D4">
        <w:rPr>
          <w:rFonts w:ascii="Franklin Gothic Book" w:hAnsi="Franklin Gothic Book"/>
          <w:i/>
          <w:sz w:val="36"/>
          <w:szCs w:val="36"/>
        </w:rPr>
        <w:t>May 2</w:t>
      </w:r>
      <w:r w:rsidRPr="009807D4">
        <w:rPr>
          <w:rFonts w:ascii="Franklin Gothic Book" w:hAnsi="Franklin Gothic Book"/>
          <w:i/>
          <w:sz w:val="36"/>
          <w:szCs w:val="36"/>
          <w:vertAlign w:val="superscript"/>
        </w:rPr>
        <w:t xml:space="preserve">nd </w:t>
      </w:r>
      <w:r w:rsidR="00E1257C" w:rsidRPr="009807D4">
        <w:rPr>
          <w:rFonts w:ascii="Franklin Gothic Book" w:hAnsi="Franklin Gothic Book"/>
          <w:i/>
          <w:sz w:val="36"/>
          <w:szCs w:val="36"/>
        </w:rPr>
        <w:t>at t</w:t>
      </w:r>
      <w:r w:rsidRPr="009807D4">
        <w:rPr>
          <w:rFonts w:ascii="Franklin Gothic Book" w:hAnsi="Franklin Gothic Book"/>
          <w:i/>
          <w:sz w:val="36"/>
          <w:szCs w:val="36"/>
        </w:rPr>
        <w:t>he PTA table or submit an order form. Buy one today!</w:t>
      </w:r>
    </w:p>
    <w:p w:rsidR="00C833E4" w:rsidRPr="00181B50" w:rsidRDefault="00C833E4" w:rsidP="00414835">
      <w:pPr>
        <w:spacing w:after="0" w:line="240" w:lineRule="auto"/>
        <w:rPr>
          <w:rFonts w:ascii="Franklin Gothic Book" w:hAnsi="Franklin Gothic Book"/>
        </w:rPr>
      </w:pPr>
    </w:p>
    <w:p w:rsidR="005D39AD" w:rsidRDefault="00C833E4" w:rsidP="00403260">
      <w:pPr>
        <w:spacing w:after="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To order, </w:t>
      </w:r>
      <w:r w:rsidR="00403260">
        <w:rPr>
          <w:rFonts w:ascii="Franklin Gothic Book" w:hAnsi="Franklin Gothic Book"/>
        </w:rPr>
        <w:t>submit</w:t>
      </w:r>
      <w:r>
        <w:rPr>
          <w:rFonts w:ascii="Franklin Gothic Book" w:hAnsi="Franklin Gothic Book"/>
        </w:rPr>
        <w:t xml:space="preserve"> the form below </w:t>
      </w:r>
      <w:r w:rsidR="00403260">
        <w:rPr>
          <w:rFonts w:ascii="Franklin Gothic Book" w:hAnsi="Franklin Gothic Book"/>
        </w:rPr>
        <w:t xml:space="preserve">along with your payment </w:t>
      </w:r>
      <w:r>
        <w:rPr>
          <w:rFonts w:ascii="Franklin Gothic Book" w:hAnsi="Franklin Gothic Book"/>
        </w:rPr>
        <w:t>in an enve</w:t>
      </w:r>
      <w:r w:rsidR="00403260">
        <w:rPr>
          <w:rFonts w:ascii="Franklin Gothic Book" w:hAnsi="Franklin Gothic Book"/>
        </w:rPr>
        <w:t xml:space="preserve">lope marked “PTA Magnet Order.” </w:t>
      </w:r>
      <w:r>
        <w:rPr>
          <w:rFonts w:ascii="Franklin Gothic Book" w:hAnsi="Franklin Gothic Book"/>
        </w:rPr>
        <w:t>Cash and checks (made out to East Prairie PTA) are accepted.</w:t>
      </w:r>
      <w:r w:rsidR="00DC3BB7">
        <w:rPr>
          <w:rFonts w:ascii="Franklin Gothic Book" w:hAnsi="Franklin Gothic Book"/>
        </w:rPr>
        <w:t xml:space="preserve"> Orders will be delivered through your child approximately </w:t>
      </w:r>
      <w:r w:rsidR="00403260">
        <w:rPr>
          <w:rFonts w:ascii="Franklin Gothic Book" w:hAnsi="Franklin Gothic Book"/>
        </w:rPr>
        <w:t>2-3</w:t>
      </w:r>
      <w:r w:rsidR="00DC3BB7">
        <w:rPr>
          <w:rFonts w:ascii="Franklin Gothic Book" w:hAnsi="Franklin Gothic Book"/>
        </w:rPr>
        <w:t xml:space="preserve"> days after submitting your order.</w:t>
      </w:r>
      <w:r w:rsidR="00403260">
        <w:rPr>
          <w:rFonts w:ascii="Franklin Gothic Book" w:hAnsi="Franklin Gothic Book"/>
        </w:rPr>
        <w:t xml:space="preserve"> Contact Claudia Lopez (</w:t>
      </w:r>
      <w:hyperlink r:id="rId9" w:history="1">
        <w:r w:rsidR="00403260" w:rsidRPr="000A36C8">
          <w:rPr>
            <w:rStyle w:val="Hyperlink"/>
            <w:rFonts w:ascii="Franklin Gothic Book" w:hAnsi="Franklin Gothic Book"/>
          </w:rPr>
          <w:t>clopezeps.pta@gmail.com</w:t>
        </w:r>
      </w:hyperlink>
      <w:r w:rsidR="00403260">
        <w:rPr>
          <w:rFonts w:ascii="Franklin Gothic Book" w:hAnsi="Franklin Gothic Book"/>
        </w:rPr>
        <w:t>) with any questions.</w:t>
      </w:r>
    </w:p>
    <w:p w:rsidR="004C16A5" w:rsidRPr="00953FD9" w:rsidRDefault="004C16A5" w:rsidP="00414835">
      <w:pPr>
        <w:pBdr>
          <w:bottom w:val="dashed" w:sz="8" w:space="1" w:color="auto"/>
        </w:pBdr>
        <w:spacing w:after="0" w:line="240" w:lineRule="auto"/>
        <w:rPr>
          <w:rFonts w:ascii="Franklin Gothic Book" w:hAnsi="Franklin Gothic Book"/>
        </w:rPr>
      </w:pPr>
    </w:p>
    <w:p w:rsidR="00414835" w:rsidRDefault="00414835" w:rsidP="00414835">
      <w:pPr>
        <w:spacing w:after="0" w:line="240" w:lineRule="auto"/>
      </w:pPr>
    </w:p>
    <w:p w:rsidR="0089520B" w:rsidRPr="003923EF" w:rsidRDefault="004C16A5" w:rsidP="0089520B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3923EF">
        <w:rPr>
          <w:rFonts w:ascii="Franklin Gothic Book" w:hAnsi="Franklin Gothic Book"/>
          <w:b/>
          <w:sz w:val="28"/>
          <w:szCs w:val="28"/>
        </w:rPr>
        <w:t>EAST PRAIRIE PTA CAR MAGNET ORDER FORM</w:t>
      </w:r>
    </w:p>
    <w:p w:rsidR="00414835" w:rsidRDefault="00414835" w:rsidP="00414835">
      <w:pPr>
        <w:spacing w:after="0" w:line="240" w:lineRule="auto"/>
        <w:rPr>
          <w:rFonts w:ascii="Franklin Gothic Book" w:hAnsi="Franklin Gothic Book"/>
        </w:rPr>
      </w:pPr>
    </w:p>
    <w:p w:rsidR="0089520B" w:rsidRPr="003923EF" w:rsidRDefault="0089520B" w:rsidP="00414835">
      <w:pPr>
        <w:spacing w:after="0" w:line="240" w:lineRule="auto"/>
        <w:rPr>
          <w:rFonts w:ascii="Franklin Gothic Book" w:hAnsi="Franklin Gothic Book"/>
        </w:rPr>
      </w:pPr>
    </w:p>
    <w:p w:rsidR="00953FD9" w:rsidRPr="003923EF" w:rsidRDefault="00953FD9" w:rsidP="00414835">
      <w:pPr>
        <w:spacing w:after="0" w:line="240" w:lineRule="auto"/>
        <w:rPr>
          <w:rFonts w:ascii="Franklin Gothic Book" w:hAnsi="Franklin Gothic Book"/>
        </w:rPr>
      </w:pPr>
      <w:r w:rsidRPr="003923EF">
        <w:rPr>
          <w:rFonts w:ascii="Franklin Gothic Book" w:hAnsi="Franklin Gothic Book"/>
        </w:rPr>
        <w:t>YOUR NAME __________________________________________</w:t>
      </w:r>
      <w:r w:rsidR="008E4AD0" w:rsidRPr="003923EF">
        <w:rPr>
          <w:rFonts w:ascii="Franklin Gothic Book" w:hAnsi="Franklin Gothic Book"/>
        </w:rPr>
        <w:t>_____</w:t>
      </w:r>
      <w:r w:rsidR="008E4AD0" w:rsidRPr="003923EF">
        <w:rPr>
          <w:rFonts w:ascii="Franklin Gothic Book" w:hAnsi="Franklin Gothic Book"/>
        </w:rPr>
        <w:tab/>
      </w:r>
      <w:r w:rsidRPr="003923EF">
        <w:rPr>
          <w:rFonts w:ascii="Franklin Gothic Book" w:hAnsi="Franklin Gothic Book"/>
        </w:rPr>
        <w:t>PHONE # ___________________________</w:t>
      </w:r>
    </w:p>
    <w:p w:rsidR="00953FD9" w:rsidRPr="003923EF" w:rsidRDefault="00953FD9" w:rsidP="00414835">
      <w:pPr>
        <w:spacing w:after="0" w:line="240" w:lineRule="auto"/>
        <w:rPr>
          <w:rFonts w:ascii="Franklin Gothic Book" w:hAnsi="Franklin Gothic Book"/>
        </w:rPr>
      </w:pPr>
    </w:p>
    <w:p w:rsidR="00953FD9" w:rsidRPr="003923EF" w:rsidRDefault="00953FD9" w:rsidP="00414835">
      <w:pPr>
        <w:spacing w:after="0" w:line="240" w:lineRule="auto"/>
        <w:rPr>
          <w:rFonts w:ascii="Franklin Gothic Book" w:hAnsi="Franklin Gothic Book"/>
        </w:rPr>
      </w:pPr>
      <w:r w:rsidRPr="003923EF">
        <w:rPr>
          <w:rFonts w:ascii="Franklin Gothic Book" w:hAnsi="Franklin Gothic Book"/>
        </w:rPr>
        <w:t>CHILD’S NAME ________________________________________</w:t>
      </w:r>
      <w:r w:rsidR="008E4AD0" w:rsidRPr="003923EF">
        <w:rPr>
          <w:rFonts w:ascii="Franklin Gothic Book" w:hAnsi="Franklin Gothic Book"/>
        </w:rPr>
        <w:t>_____</w:t>
      </w:r>
    </w:p>
    <w:p w:rsidR="00953FD9" w:rsidRPr="003923EF" w:rsidRDefault="00953FD9" w:rsidP="00414835">
      <w:pPr>
        <w:spacing w:after="0" w:line="240" w:lineRule="auto"/>
        <w:rPr>
          <w:rFonts w:ascii="Franklin Gothic Book" w:hAnsi="Franklin Gothic Book"/>
        </w:rPr>
      </w:pPr>
    </w:p>
    <w:p w:rsidR="00953FD9" w:rsidRPr="003923EF" w:rsidRDefault="00953FD9" w:rsidP="00414835">
      <w:pPr>
        <w:spacing w:after="0" w:line="240" w:lineRule="auto"/>
        <w:rPr>
          <w:rFonts w:ascii="Franklin Gothic Book" w:hAnsi="Franklin Gothic Book"/>
        </w:rPr>
      </w:pPr>
      <w:r w:rsidRPr="003923EF">
        <w:rPr>
          <w:rFonts w:ascii="Franklin Gothic Book" w:hAnsi="Franklin Gothic Book"/>
        </w:rPr>
        <w:t>TEACHER’</w:t>
      </w:r>
      <w:r w:rsidR="008E4AD0" w:rsidRPr="003923EF">
        <w:rPr>
          <w:rFonts w:ascii="Franklin Gothic Book" w:hAnsi="Franklin Gothic Book"/>
        </w:rPr>
        <w:t>S NAME _</w:t>
      </w:r>
      <w:r w:rsidRPr="003923EF">
        <w:rPr>
          <w:rFonts w:ascii="Franklin Gothic Book" w:hAnsi="Franklin Gothic Book"/>
        </w:rPr>
        <w:t>__________________</w:t>
      </w:r>
      <w:r w:rsidR="008E4AD0" w:rsidRPr="003923EF">
        <w:rPr>
          <w:rFonts w:ascii="Franklin Gothic Book" w:hAnsi="Franklin Gothic Book"/>
        </w:rPr>
        <w:t>_______</w:t>
      </w:r>
      <w:r w:rsidR="003923EF">
        <w:rPr>
          <w:rFonts w:ascii="Franklin Gothic Book" w:hAnsi="Franklin Gothic Book"/>
        </w:rPr>
        <w:t>________________</w:t>
      </w:r>
      <w:r w:rsidR="008E4AD0" w:rsidRPr="003923EF">
        <w:rPr>
          <w:rFonts w:ascii="Franklin Gothic Book" w:hAnsi="Franklin Gothic Book"/>
        </w:rPr>
        <w:tab/>
      </w:r>
    </w:p>
    <w:p w:rsidR="00414835" w:rsidRPr="003923EF" w:rsidRDefault="00414835" w:rsidP="00414835">
      <w:pPr>
        <w:spacing w:after="0" w:line="240" w:lineRule="auto"/>
        <w:rPr>
          <w:rFonts w:ascii="Franklin Gothic Book" w:hAnsi="Franklin Gothic Book"/>
        </w:rPr>
      </w:pPr>
    </w:p>
    <w:p w:rsidR="00EB10FE" w:rsidRPr="003923EF" w:rsidRDefault="009807D4" w:rsidP="00414835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TOTAL # of MAGNETS _______________</w:t>
      </w:r>
      <w:r w:rsidR="00953FD9" w:rsidRPr="003923EF">
        <w:rPr>
          <w:rFonts w:ascii="Franklin Gothic Book" w:hAnsi="Franklin Gothic Book"/>
        </w:rPr>
        <w:tab/>
        <w:t xml:space="preserve">AMOUNT ENCLOSED $ </w:t>
      </w:r>
      <w:r>
        <w:rPr>
          <w:rFonts w:ascii="Franklin Gothic Book" w:hAnsi="Franklin Gothic Book"/>
        </w:rPr>
        <w:t>_______________</w:t>
      </w:r>
    </w:p>
    <w:sectPr w:rsidR="00EB10FE" w:rsidRPr="003923EF" w:rsidSect="00403260">
      <w:pgSz w:w="12240" w:h="15840"/>
      <w:pgMar w:top="1296" w:right="720" w:bottom="1008" w:left="720" w:header="720" w:footer="720" w:gutter="0"/>
      <w:pgBorders w:zOrder="back">
        <w:top w:val="single" w:sz="48" w:space="1" w:color="auto"/>
        <w:left w:val="single" w:sz="48" w:space="4" w:color="auto"/>
        <w:bottom w:val="single" w:sz="48" w:space="1" w:color="auto"/>
        <w:right w:val="single" w:sz="48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292" w:rsidRDefault="00203292" w:rsidP="00181B50">
      <w:pPr>
        <w:spacing w:after="0" w:line="240" w:lineRule="auto"/>
      </w:pPr>
      <w:r>
        <w:separator/>
      </w:r>
    </w:p>
  </w:endnote>
  <w:endnote w:type="continuationSeparator" w:id="0">
    <w:p w:rsidR="00203292" w:rsidRDefault="00203292" w:rsidP="0018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292" w:rsidRDefault="00203292" w:rsidP="00181B50">
      <w:pPr>
        <w:spacing w:after="0" w:line="240" w:lineRule="auto"/>
      </w:pPr>
      <w:r>
        <w:separator/>
      </w:r>
    </w:p>
  </w:footnote>
  <w:footnote w:type="continuationSeparator" w:id="0">
    <w:p w:rsidR="00203292" w:rsidRDefault="00203292" w:rsidP="0018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683C"/>
    <w:multiLevelType w:val="hybridMultilevel"/>
    <w:tmpl w:val="72906AB8"/>
    <w:lvl w:ilvl="0" w:tplc="03D4447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00819"/>
    <w:multiLevelType w:val="hybridMultilevel"/>
    <w:tmpl w:val="B7CE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F9"/>
    <w:rsid w:val="00004A13"/>
    <w:rsid w:val="001012BF"/>
    <w:rsid w:val="00181B50"/>
    <w:rsid w:val="001A0C60"/>
    <w:rsid w:val="00203292"/>
    <w:rsid w:val="00335DA4"/>
    <w:rsid w:val="00376619"/>
    <w:rsid w:val="0038267A"/>
    <w:rsid w:val="003923EF"/>
    <w:rsid w:val="00403260"/>
    <w:rsid w:val="00414835"/>
    <w:rsid w:val="004C16A5"/>
    <w:rsid w:val="004D51D0"/>
    <w:rsid w:val="00597B89"/>
    <w:rsid w:val="005D39AD"/>
    <w:rsid w:val="006807ED"/>
    <w:rsid w:val="00816C3F"/>
    <w:rsid w:val="0089520B"/>
    <w:rsid w:val="008E4AD0"/>
    <w:rsid w:val="00953FD9"/>
    <w:rsid w:val="00965BF5"/>
    <w:rsid w:val="009807D4"/>
    <w:rsid w:val="009870A7"/>
    <w:rsid w:val="009B62A6"/>
    <w:rsid w:val="00A15217"/>
    <w:rsid w:val="00A70E4B"/>
    <w:rsid w:val="00B36AB1"/>
    <w:rsid w:val="00BA20E0"/>
    <w:rsid w:val="00C833E4"/>
    <w:rsid w:val="00D06771"/>
    <w:rsid w:val="00D4528A"/>
    <w:rsid w:val="00DA1483"/>
    <w:rsid w:val="00DC3BB7"/>
    <w:rsid w:val="00E1257C"/>
    <w:rsid w:val="00EB10FE"/>
    <w:rsid w:val="00EE76E5"/>
    <w:rsid w:val="00F62AF9"/>
    <w:rsid w:val="00F7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2AF9"/>
  </w:style>
  <w:style w:type="paragraph" w:styleId="BalloonText">
    <w:name w:val="Balloon Text"/>
    <w:basedOn w:val="Normal"/>
    <w:link w:val="BalloonTextChar"/>
    <w:uiPriority w:val="99"/>
    <w:semiHidden/>
    <w:unhideWhenUsed/>
    <w:rsid w:val="005D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81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B50"/>
  </w:style>
  <w:style w:type="paragraph" w:styleId="Footer">
    <w:name w:val="footer"/>
    <w:basedOn w:val="Normal"/>
    <w:link w:val="FooterChar"/>
    <w:uiPriority w:val="99"/>
    <w:semiHidden/>
    <w:unhideWhenUsed/>
    <w:rsid w:val="00181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B50"/>
  </w:style>
  <w:style w:type="paragraph" w:styleId="ListParagraph">
    <w:name w:val="List Paragraph"/>
    <w:basedOn w:val="Normal"/>
    <w:uiPriority w:val="34"/>
    <w:qFormat/>
    <w:rsid w:val="004C1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2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opezeps.p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</dc:creator>
  <cp:lastModifiedBy>Beth</cp:lastModifiedBy>
  <cp:revision>3</cp:revision>
  <cp:lastPrinted>2015-04-24T17:53:00Z</cp:lastPrinted>
  <dcterms:created xsi:type="dcterms:W3CDTF">2015-04-25T03:37:00Z</dcterms:created>
  <dcterms:modified xsi:type="dcterms:W3CDTF">2015-04-25T03:37:00Z</dcterms:modified>
</cp:coreProperties>
</file>